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D3A" w:rsidRDefault="00AE5D3A">
      <w:r>
        <w:rPr>
          <w:rStyle w:val="markedcontent"/>
          <w:rFonts w:ascii="Arial" w:hAnsi="Arial" w:cs="Arial"/>
          <w:sz w:val="30"/>
          <w:szCs w:val="30"/>
        </w:rPr>
        <w:t>Powiatowe Centrum Pomocy Rodzinie w Sulęcinie ma swoją siedzibę w części budynku przy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ul. Daszyńskiego 49.</w:t>
      </w:r>
    </w:p>
    <w:p w:rsidR="00AE5D3A" w:rsidRDefault="00AE5D3A">
      <w:r>
        <w:rPr>
          <w:rStyle w:val="markedcontent"/>
          <w:rFonts w:ascii="Arial" w:hAnsi="Arial" w:cs="Arial"/>
          <w:sz w:val="30"/>
          <w:szCs w:val="30"/>
        </w:rPr>
        <w:t>PCPR w Sulęcinie obsługuje mieszkańców pięciu gmin: Sulęcin, Torzym, Lubniewice, Krzeszyce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i Słońsk. Pracujemy od poniedziałku do piątku w godzinach 7.00-15.00.</w:t>
      </w:r>
      <w:r>
        <w:t xml:space="preserve"> </w:t>
      </w:r>
    </w:p>
    <w:p w:rsidR="00AE5D3A" w:rsidRDefault="00AE5D3A">
      <w:r>
        <w:rPr>
          <w:rStyle w:val="markedcontent"/>
          <w:rFonts w:ascii="Arial" w:hAnsi="Arial" w:cs="Arial"/>
          <w:sz w:val="30"/>
          <w:szCs w:val="30"/>
        </w:rPr>
        <w:t>W Centrum pracuje Dyrektor oraz podlegli mu pracownicy.</w:t>
      </w:r>
    </w:p>
    <w:p w:rsidR="00AE5D3A" w:rsidRDefault="00AE5D3A">
      <w:r>
        <w:rPr>
          <w:rStyle w:val="markedcontent"/>
          <w:rFonts w:ascii="Arial" w:hAnsi="Arial" w:cs="Arial"/>
          <w:sz w:val="30"/>
          <w:szCs w:val="30"/>
        </w:rPr>
        <w:t>Czym zajmuje się Centrum?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− realizuje zadania z zakresu pomocy społecznej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− realizuje zadania z zakresu pieczy zastępczej</w:t>
      </w:r>
      <w:r>
        <w:br/>
      </w:r>
      <w:r>
        <w:rPr>
          <w:rStyle w:val="markedcontent"/>
          <w:rFonts w:ascii="Arial" w:hAnsi="Arial" w:cs="Arial"/>
          <w:sz w:val="30"/>
          <w:szCs w:val="30"/>
        </w:rPr>
        <w:t>− realizuje zadania z zakresu rehabilitacji społecznej osób</w:t>
      </w:r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niepełnosprawnych</w:t>
      </w:r>
    </w:p>
    <w:p w:rsidR="00AE5D3A" w:rsidRDefault="00AE5D3A">
      <w:r>
        <w:rPr>
          <w:rStyle w:val="markedcontent"/>
          <w:rFonts w:ascii="Arial" w:hAnsi="Arial" w:cs="Arial"/>
          <w:sz w:val="30"/>
          <w:szCs w:val="30"/>
        </w:rPr>
        <w:t xml:space="preserve">Na stronie internetowej </w:t>
      </w:r>
      <w:hyperlink r:id="rId4" w:history="1">
        <w:r w:rsidRPr="00077C36">
          <w:rPr>
            <w:rStyle w:val="Hipercze"/>
            <w:rFonts w:ascii="Arial" w:hAnsi="Arial" w:cs="Arial"/>
            <w:sz w:val="30"/>
            <w:szCs w:val="30"/>
          </w:rPr>
          <w:t>www.bip.wrota.lubuskie.pl/pcprsulecin</w:t>
        </w:r>
      </w:hyperlink>
      <w:r>
        <w:rPr>
          <w:rStyle w:val="markedcontent"/>
          <w:rFonts w:ascii="Arial" w:hAnsi="Arial" w:cs="Arial"/>
          <w:sz w:val="30"/>
          <w:szCs w:val="30"/>
        </w:rP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znajduje się szczegółowa lista zadań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realizowanych przez PCPR w Sulęcinie. Znajdują się też tam inne ważne informacje dotyczące naszej</w:t>
      </w:r>
      <w:r>
        <w:t xml:space="preserve"> </w:t>
      </w:r>
      <w:r>
        <w:rPr>
          <w:rStyle w:val="markedcontent"/>
          <w:rFonts w:ascii="Arial" w:hAnsi="Arial" w:cs="Arial"/>
          <w:sz w:val="30"/>
          <w:szCs w:val="30"/>
        </w:rPr>
        <w:t>jednostki.</w:t>
      </w:r>
    </w:p>
    <w:p w:rsidR="00AE5D3A" w:rsidRDefault="00AE5D3A">
      <w:r>
        <w:rPr>
          <w:rStyle w:val="markedcontent"/>
          <w:rFonts w:ascii="Arial" w:hAnsi="Arial" w:cs="Arial"/>
          <w:sz w:val="30"/>
          <w:szCs w:val="30"/>
        </w:rPr>
        <w:t>Jeśli chcesz się z nami skontaktować telefonicznie. Zadzwoń na numer 95 755 07 53.</w:t>
      </w:r>
    </w:p>
    <w:p w:rsidR="00405BA8" w:rsidRDefault="00AE5D3A">
      <w:bookmarkStart w:id="0" w:name="_GoBack"/>
      <w:bookmarkEnd w:id="0"/>
      <w:r>
        <w:rPr>
          <w:rStyle w:val="markedcontent"/>
          <w:rFonts w:ascii="Arial" w:hAnsi="Arial" w:cs="Arial"/>
          <w:sz w:val="30"/>
          <w:szCs w:val="30"/>
        </w:rPr>
        <w:t>Możesz też wysłać e-mail na adres: pcpr@pcprsulecin.pl .</w:t>
      </w:r>
    </w:p>
    <w:sectPr w:rsidR="00405B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D3A"/>
    <w:rsid w:val="00405BA8"/>
    <w:rsid w:val="00AE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D1EA"/>
  <w15:chartTrackingRefBased/>
  <w15:docId w15:val="{3E31D9E6-B236-47C2-8D17-EAB9B7FC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E5D3A"/>
  </w:style>
  <w:style w:type="character" w:styleId="Hipercze">
    <w:name w:val="Hyperlink"/>
    <w:basedOn w:val="Domylnaczcionkaakapitu"/>
    <w:uiPriority w:val="99"/>
    <w:unhideWhenUsed/>
    <w:rsid w:val="00AE5D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5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wrota.lubuskie.pl/pcprsulec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dc:description/>
  <cp:lastModifiedBy>RAFI</cp:lastModifiedBy>
  <cp:revision>1</cp:revision>
  <dcterms:created xsi:type="dcterms:W3CDTF">2022-12-01T17:21:00Z</dcterms:created>
  <dcterms:modified xsi:type="dcterms:W3CDTF">2022-12-01T17:22:00Z</dcterms:modified>
</cp:coreProperties>
</file>